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BDC2" w14:textId="77777777" w:rsidR="00000000"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7B9596E3"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34CA7362" w14:textId="77777777" w:rsidR="00A462EF" w:rsidRDefault="00A462EF" w:rsidP="00A462EF">
      <w:pPr>
        <w:spacing w:after="0" w:line="240" w:lineRule="auto"/>
        <w:jc w:val="center"/>
        <w:rPr>
          <w:rFonts w:ascii="Arial" w:hAnsi="Arial" w:cs="Arial"/>
        </w:rPr>
      </w:pPr>
    </w:p>
    <w:p w14:paraId="55B94640"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3FC8E250" w14:textId="77777777" w:rsidR="00A462EF" w:rsidRDefault="00A462EF" w:rsidP="00A462EF">
      <w:pPr>
        <w:spacing w:after="0" w:line="240" w:lineRule="auto"/>
        <w:jc w:val="center"/>
        <w:rPr>
          <w:rFonts w:ascii="Arial" w:hAnsi="Arial" w:cs="Arial"/>
        </w:rPr>
      </w:pPr>
      <w:r>
        <w:rPr>
          <w:rFonts w:ascii="Arial" w:hAnsi="Arial" w:cs="Arial"/>
        </w:rPr>
        <w:t>Horizontal Sliding Window</w:t>
      </w:r>
    </w:p>
    <w:p w14:paraId="189EE178" w14:textId="7F3FEC5E" w:rsidR="00A462EF" w:rsidRDefault="00B27035" w:rsidP="00A462EF">
      <w:pPr>
        <w:spacing w:after="0" w:line="240" w:lineRule="auto"/>
        <w:jc w:val="center"/>
        <w:rPr>
          <w:rFonts w:ascii="Arial" w:hAnsi="Arial" w:cs="Arial"/>
        </w:rPr>
      </w:pPr>
      <w:r>
        <w:rPr>
          <w:rFonts w:ascii="Arial" w:hAnsi="Arial" w:cs="Arial"/>
        </w:rPr>
        <w:t>Series 2</w:t>
      </w:r>
      <w:r w:rsidR="00A462EF">
        <w:rPr>
          <w:rFonts w:ascii="Arial" w:hAnsi="Arial" w:cs="Arial"/>
        </w:rPr>
        <w:t>10</w:t>
      </w:r>
      <w:r w:rsidR="00FA0A48">
        <w:rPr>
          <w:rFonts w:ascii="Arial" w:hAnsi="Arial" w:cs="Arial"/>
        </w:rPr>
        <w:t>L</w:t>
      </w:r>
      <w:r w:rsidR="00A462EF">
        <w:rPr>
          <w:rFonts w:ascii="Arial" w:hAnsi="Arial" w:cs="Arial"/>
        </w:rPr>
        <w:t xml:space="preserve"> </w:t>
      </w:r>
      <w:r w:rsidR="00FA0A48">
        <w:rPr>
          <w:rFonts w:ascii="Arial" w:hAnsi="Arial" w:cs="Arial"/>
        </w:rPr>
        <w:t>LC-PG35</w:t>
      </w:r>
      <w:r w:rsidR="00A462EF">
        <w:rPr>
          <w:rFonts w:ascii="Arial" w:hAnsi="Arial" w:cs="Arial"/>
        </w:rPr>
        <w:t>-HS</w:t>
      </w:r>
    </w:p>
    <w:p w14:paraId="223C7A3C" w14:textId="77777777" w:rsidR="00A462EF" w:rsidRDefault="00A462EF" w:rsidP="00A462EF">
      <w:pPr>
        <w:spacing w:after="0" w:line="240" w:lineRule="auto"/>
        <w:jc w:val="center"/>
        <w:rPr>
          <w:rFonts w:ascii="Arial" w:hAnsi="Arial" w:cs="Arial"/>
        </w:rPr>
      </w:pPr>
    </w:p>
    <w:p w14:paraId="052A07C6" w14:textId="77777777" w:rsidR="00A462EF" w:rsidRDefault="00A462EF" w:rsidP="00A462EF">
      <w:pPr>
        <w:spacing w:after="0" w:line="240" w:lineRule="auto"/>
        <w:rPr>
          <w:rFonts w:ascii="Arial" w:hAnsi="Arial" w:cs="Arial"/>
          <w:b/>
        </w:rPr>
      </w:pPr>
      <w:r>
        <w:rPr>
          <w:rFonts w:ascii="Arial" w:hAnsi="Arial" w:cs="Arial"/>
          <w:b/>
        </w:rPr>
        <w:t>PART 1 – GENERAL</w:t>
      </w:r>
    </w:p>
    <w:p w14:paraId="3878DE58" w14:textId="77777777" w:rsidR="00A462EF" w:rsidRDefault="00A462EF" w:rsidP="00A462EF">
      <w:pPr>
        <w:spacing w:after="0" w:line="240" w:lineRule="auto"/>
        <w:rPr>
          <w:rFonts w:ascii="Arial" w:hAnsi="Arial" w:cs="Arial"/>
          <w:b/>
        </w:rPr>
      </w:pPr>
    </w:p>
    <w:p w14:paraId="0FF69E47"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0322C823"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68649EFC"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77341332"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23D15A5B"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31840BD5"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31C6BBC1"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301D98A1"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7A753732"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7DD369C7"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328DF7CC" w14:textId="1FDF701D"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w:t>
      </w:r>
      <w:r w:rsidR="000F01F4">
        <w:rPr>
          <w:rFonts w:ascii="Arial" w:hAnsi="Arial" w:cs="Arial"/>
        </w:rPr>
        <w:t>7</w:t>
      </w:r>
      <w:r w:rsidR="00E824CB">
        <w:rPr>
          <w:rFonts w:ascii="Arial" w:hAnsi="Arial" w:cs="Arial"/>
        </w:rPr>
        <w:t xml:space="preserve"> and siz</w:t>
      </w:r>
      <w:r w:rsidR="00A41504">
        <w:rPr>
          <w:rFonts w:ascii="Arial" w:hAnsi="Arial" w:cs="Arial"/>
        </w:rPr>
        <w:t xml:space="preserve">e will be </w:t>
      </w:r>
      <w:r w:rsidR="0003054D">
        <w:rPr>
          <w:rFonts w:ascii="Arial" w:hAnsi="Arial" w:cs="Arial"/>
        </w:rPr>
        <w:t>72</w:t>
      </w:r>
      <w:r w:rsidR="00A41504">
        <w:rPr>
          <w:rFonts w:ascii="Arial" w:hAnsi="Arial" w:cs="Arial"/>
        </w:rPr>
        <w:t xml:space="preserve">” x </w:t>
      </w:r>
      <w:r w:rsidR="0003054D">
        <w:rPr>
          <w:rFonts w:ascii="Arial" w:hAnsi="Arial" w:cs="Arial"/>
        </w:rPr>
        <w:t>5</w:t>
      </w:r>
      <w:r w:rsidR="0049560B">
        <w:rPr>
          <w:rFonts w:ascii="Arial" w:hAnsi="Arial" w:cs="Arial"/>
        </w:rPr>
        <w:t>7</w:t>
      </w:r>
      <w:r w:rsidR="00A41504">
        <w:rPr>
          <w:rFonts w:ascii="Arial" w:hAnsi="Arial" w:cs="Arial"/>
        </w:rPr>
        <w:t>” (18</w:t>
      </w:r>
      <w:r w:rsidR="0049560B">
        <w:rPr>
          <w:rFonts w:ascii="Arial" w:hAnsi="Arial" w:cs="Arial"/>
        </w:rPr>
        <w:t>28</w:t>
      </w:r>
      <w:r w:rsidR="00A41504">
        <w:rPr>
          <w:rFonts w:ascii="Arial" w:hAnsi="Arial" w:cs="Arial"/>
        </w:rPr>
        <w:t xml:space="preserve"> x 1</w:t>
      </w:r>
      <w:r w:rsidR="0003054D">
        <w:rPr>
          <w:rFonts w:ascii="Arial" w:hAnsi="Arial" w:cs="Arial"/>
        </w:rPr>
        <w:t>4</w:t>
      </w:r>
      <w:r w:rsidR="0049560B">
        <w:rPr>
          <w:rFonts w:ascii="Arial" w:hAnsi="Arial" w:cs="Arial"/>
        </w:rPr>
        <w:t>48</w:t>
      </w:r>
      <w:r w:rsidR="00E824CB">
        <w:rPr>
          <w:rFonts w:ascii="Arial" w:hAnsi="Arial" w:cs="Arial"/>
        </w:rPr>
        <w:t>)</w:t>
      </w:r>
    </w:p>
    <w:p w14:paraId="0B68145F"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32E22A06"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14:paraId="2972F3C9"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39FF2410"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0C173C94"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727BA72B"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0CC91FAD" w14:textId="2E8D2A8A"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 xml:space="preserve">tic air pressure different of </w:t>
      </w:r>
      <w:r w:rsidR="00E7278D">
        <w:rPr>
          <w:rFonts w:ascii="Arial" w:hAnsi="Arial" w:cs="Arial"/>
        </w:rPr>
        <w:t>5.43</w:t>
      </w:r>
      <w:r>
        <w:rPr>
          <w:rFonts w:ascii="Arial" w:hAnsi="Arial" w:cs="Arial"/>
        </w:rPr>
        <w:t xml:space="preserve"> PSF</w:t>
      </w:r>
    </w:p>
    <w:p w14:paraId="1AD0D77D"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58E78D42" w14:textId="1D972F5C"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F105E8">
        <w:rPr>
          <w:rFonts w:ascii="Arial" w:hAnsi="Arial" w:cs="Arial"/>
        </w:rPr>
        <w:t>35</w:t>
      </w:r>
      <w:r w:rsidR="00AF1443">
        <w:rPr>
          <w:rFonts w:ascii="Arial" w:hAnsi="Arial" w:cs="Arial"/>
        </w:rPr>
        <w:t xml:space="preserve"> PSF positive and negative pressure</w:t>
      </w:r>
    </w:p>
    <w:p w14:paraId="4622F551"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462A042F" w14:textId="1D7E97AF"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A41504">
        <w:rPr>
          <w:rFonts w:ascii="Arial" w:hAnsi="Arial" w:cs="Arial"/>
        </w:rPr>
        <w:t xml:space="preserve">e inoperable per ASTM E330 at </w:t>
      </w:r>
      <w:r w:rsidR="00F105E8">
        <w:rPr>
          <w:rFonts w:ascii="Arial" w:hAnsi="Arial" w:cs="Arial"/>
        </w:rPr>
        <w:t>52</w:t>
      </w:r>
      <w:r>
        <w:rPr>
          <w:rFonts w:ascii="Arial" w:hAnsi="Arial" w:cs="Arial"/>
        </w:rPr>
        <w:t xml:space="preserve"> PSF positive and negative pressure</w:t>
      </w:r>
    </w:p>
    <w:p w14:paraId="54EF5E28"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3F66F969" w14:textId="77777777" w:rsidR="00795924" w:rsidRPr="00795924" w:rsidRDefault="00AF1443" w:rsidP="00A57750">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14:paraId="16BFCF71" w14:textId="323F3F2A" w:rsidR="00AF1443" w:rsidRPr="00795924" w:rsidRDefault="00AF1443" w:rsidP="00795924">
      <w:pPr>
        <w:pStyle w:val="ListParagraph"/>
        <w:numPr>
          <w:ilvl w:val="2"/>
          <w:numId w:val="5"/>
        </w:numPr>
        <w:spacing w:after="0" w:line="240" w:lineRule="auto"/>
        <w:rPr>
          <w:rFonts w:ascii="Arial" w:hAnsi="Arial" w:cs="Arial"/>
          <w:b/>
        </w:rPr>
      </w:pPr>
      <w:r w:rsidRPr="00795924">
        <w:rPr>
          <w:rFonts w:ascii="Arial" w:hAnsi="Arial" w:cs="Arial"/>
        </w:rPr>
        <w:t>Condensation Resistance Test (CR)</w:t>
      </w:r>
    </w:p>
    <w:p w14:paraId="5785D2FA" w14:textId="02A47C07"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B36518">
        <w:rPr>
          <w:rFonts w:ascii="Arial" w:hAnsi="Arial" w:cs="Arial"/>
        </w:rPr>
        <w:t>ess than 3</w:t>
      </w:r>
      <w:r w:rsidR="008D52B6">
        <w:rPr>
          <w:rFonts w:ascii="Arial" w:hAnsi="Arial" w:cs="Arial"/>
        </w:rPr>
        <w:t>3</w:t>
      </w:r>
      <w:r w:rsidR="001926CA">
        <w:rPr>
          <w:rFonts w:ascii="Arial" w:hAnsi="Arial" w:cs="Arial"/>
        </w:rPr>
        <w:t xml:space="preserve"> when glazed with .25</w:t>
      </w:r>
      <w:r w:rsidR="008E5B4B">
        <w:rPr>
          <w:rFonts w:ascii="Arial" w:hAnsi="Arial" w:cs="Arial"/>
        </w:rPr>
        <w:t xml:space="preserve"> center of glass U-Factor when tested </w:t>
      </w:r>
      <w:r w:rsidR="00B36518">
        <w:rPr>
          <w:rFonts w:ascii="Arial" w:hAnsi="Arial" w:cs="Arial"/>
        </w:rPr>
        <w:t>in accordance with NFRC 500-2017</w:t>
      </w:r>
    </w:p>
    <w:p w14:paraId="43FBB21D" w14:textId="77777777"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14:paraId="29ECCE97" w14:textId="4C671CFD"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877D63">
        <w:rPr>
          <w:rFonts w:ascii="Arial" w:hAnsi="Arial" w:cs="Arial"/>
        </w:rPr>
        <w:t>actor shall not be more than .4</w:t>
      </w:r>
      <w:r w:rsidR="006A3E2E">
        <w:rPr>
          <w:rFonts w:ascii="Arial" w:hAnsi="Arial" w:cs="Arial"/>
        </w:rPr>
        <w:t>4</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1926CA">
        <w:rPr>
          <w:rFonts w:ascii="Arial" w:hAnsi="Arial" w:cs="Arial"/>
        </w:rPr>
        <w:t>●F⁰ when glazed with .25</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102-2017</w:t>
      </w:r>
    </w:p>
    <w:p w14:paraId="7CBE3857" w14:textId="77777777"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14:paraId="2884585E"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14:paraId="783EE43D"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1FC6ED0D"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14:paraId="2D80CCFD" w14:textId="77777777"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14:paraId="4144C167"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14:paraId="05BC6ECD"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28F374E8"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14:paraId="1ED8B83B" w14:textId="77777777"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14:paraId="7B208200" w14:textId="77777777"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292840A6" w14:textId="77777777"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14:paraId="0844E385" w14:textId="77777777"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14:paraId="55D9162B" w14:textId="77777777"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043459F3" w14:textId="77777777"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14:paraId="676B6916" w14:textId="77777777"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14:paraId="1EAB5878" w14:textId="77777777"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2E6DC784"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14:paraId="448BD736" w14:textId="77777777"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14:paraId="43CC1EAA" w14:textId="77777777"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14:paraId="08C136C1" w14:textId="77777777"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14:paraId="775E392A" w14:textId="77777777"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14:paraId="74C40328" w14:textId="77777777"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14:paraId="1EB9FBF6"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14:paraId="6003CB88" w14:textId="77777777"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14:paraId="0CA3FEF8" w14:textId="77777777" w:rsidR="00C736AF" w:rsidRDefault="00C736AF" w:rsidP="007A3B60">
      <w:pPr>
        <w:spacing w:after="0" w:line="240" w:lineRule="auto"/>
        <w:rPr>
          <w:rFonts w:ascii="Arial" w:hAnsi="Arial" w:cs="Arial"/>
          <w:b/>
        </w:rPr>
      </w:pPr>
    </w:p>
    <w:p w14:paraId="0A792C6A" w14:textId="77777777" w:rsidR="007A3B60" w:rsidRDefault="007A3B60" w:rsidP="007A3B60">
      <w:pPr>
        <w:spacing w:after="0" w:line="240" w:lineRule="auto"/>
        <w:rPr>
          <w:rFonts w:ascii="Arial" w:hAnsi="Arial" w:cs="Arial"/>
          <w:b/>
        </w:rPr>
      </w:pPr>
      <w:r>
        <w:rPr>
          <w:rFonts w:ascii="Arial" w:hAnsi="Arial" w:cs="Arial"/>
          <w:b/>
        </w:rPr>
        <w:t>PART 2 – PRODUCTS</w:t>
      </w:r>
    </w:p>
    <w:p w14:paraId="65A99A73" w14:textId="77777777" w:rsidR="007A3B60" w:rsidRDefault="007A3B60" w:rsidP="007A3B60">
      <w:pPr>
        <w:spacing w:after="0" w:line="240" w:lineRule="auto"/>
        <w:rPr>
          <w:rFonts w:ascii="Arial" w:hAnsi="Arial" w:cs="Arial"/>
          <w:b/>
        </w:rPr>
      </w:pPr>
    </w:p>
    <w:p w14:paraId="3697139B"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5CD7F560" w14:textId="20A10840"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B36518">
        <w:rPr>
          <w:rFonts w:ascii="Arial" w:hAnsi="Arial" w:cs="Arial"/>
        </w:rPr>
        <w:t>2</w:t>
      </w:r>
      <w:r w:rsidR="007A3B60">
        <w:rPr>
          <w:rFonts w:ascii="Arial" w:hAnsi="Arial" w:cs="Arial"/>
        </w:rPr>
        <w:t>10</w:t>
      </w:r>
      <w:r w:rsidR="00EA12EC">
        <w:rPr>
          <w:rFonts w:ascii="Arial" w:hAnsi="Arial" w:cs="Arial"/>
        </w:rPr>
        <w:t>L</w:t>
      </w:r>
      <w:r w:rsidR="007A3B60">
        <w:rPr>
          <w:rFonts w:ascii="Arial" w:hAnsi="Arial" w:cs="Arial"/>
        </w:rPr>
        <w:t xml:space="preserve"> Horizontal Sliding Window</w:t>
      </w:r>
      <w:r>
        <w:rPr>
          <w:rFonts w:ascii="Arial" w:hAnsi="Arial" w:cs="Arial"/>
        </w:rPr>
        <w:t xml:space="preserve"> manufactured by WinTech, Inc., Monett, MO</w:t>
      </w:r>
    </w:p>
    <w:p w14:paraId="63ED5C6F"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23FFF221"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2CF8B3BB"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lastRenderedPageBreak/>
        <w:t>MATERIALS</w:t>
      </w:r>
    </w:p>
    <w:p w14:paraId="5C13DB4F"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00D13F64" w14:textId="77777777" w:rsidR="007A580A" w:rsidRPr="007A580A" w:rsidRDefault="00A905AD"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14:paraId="7679A30F"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33717E72" w14:textId="77777777"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14:paraId="240CB481" w14:textId="77777777"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14:paraId="16759195"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14:paraId="375EB701"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14:paraId="479F6BD8"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49F90613"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716AE11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2C4B0A0D"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55CD5995"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41F28032" w14:textId="77777777" w:rsidR="004E0904" w:rsidRPr="00A142AF" w:rsidRDefault="00884992" w:rsidP="004E0904">
      <w:pPr>
        <w:pStyle w:val="ListParagraph"/>
        <w:numPr>
          <w:ilvl w:val="2"/>
          <w:numId w:val="6"/>
        </w:numPr>
        <w:spacing w:after="0" w:line="240" w:lineRule="auto"/>
        <w:rPr>
          <w:rFonts w:ascii="Arial" w:hAnsi="Arial" w:cs="Arial"/>
          <w:b/>
        </w:rPr>
      </w:pPr>
      <w:r>
        <w:rPr>
          <w:rFonts w:ascii="Arial" w:hAnsi="Arial" w:cs="Arial"/>
        </w:rPr>
        <w:t>Extruded aluminum spring catch to be supplied to securely hold sash in place</w:t>
      </w:r>
    </w:p>
    <w:p w14:paraId="0F2CDA8E" w14:textId="77777777"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14:paraId="46C92BA3"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2E9BF2F1"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2FC3E284"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08D5A910"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07C38CC1"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73FB7598"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10DB2BE0"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432EFA54"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7C464D11"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14:paraId="30077C3D"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2A35FBC4"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74084C3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7D61CFA5"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2C67E727" w14:textId="0811C77F" w:rsidR="005725DA" w:rsidRDefault="005725DA" w:rsidP="005725DA">
      <w:pPr>
        <w:pStyle w:val="ListParagraph"/>
        <w:numPr>
          <w:ilvl w:val="2"/>
          <w:numId w:val="6"/>
        </w:numPr>
        <w:spacing w:after="0" w:line="240" w:lineRule="auto"/>
        <w:rPr>
          <w:rFonts w:ascii="Arial" w:hAnsi="Arial" w:cs="Arial"/>
        </w:rPr>
      </w:pPr>
      <w:r>
        <w:rPr>
          <w:rFonts w:ascii="Arial" w:hAnsi="Arial" w:cs="Arial"/>
        </w:rPr>
        <w:t>All aluminum window frame and sash extrusions will have a minimum wall thickness of .0</w:t>
      </w:r>
      <w:r w:rsidR="006A3E2E">
        <w:rPr>
          <w:rFonts w:ascii="Arial" w:hAnsi="Arial" w:cs="Arial"/>
        </w:rPr>
        <w:t>62</w:t>
      </w:r>
      <w:r>
        <w:rPr>
          <w:rFonts w:ascii="Arial" w:hAnsi="Arial" w:cs="Arial"/>
        </w:rPr>
        <w:t>”</w:t>
      </w:r>
    </w:p>
    <w:p w14:paraId="291B8089"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1F1ED88B"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310474">
        <w:rPr>
          <w:rFonts w:ascii="Arial" w:hAnsi="Arial" w:cs="Arial"/>
        </w:rPr>
        <w:t>th should not be less than 2-7/16</w:t>
      </w:r>
      <w:r>
        <w:rPr>
          <w:rFonts w:ascii="Arial" w:hAnsi="Arial" w:cs="Arial"/>
        </w:rPr>
        <w:t>”</w:t>
      </w:r>
    </w:p>
    <w:p w14:paraId="7D661EFD"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51BFCF9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468B9B1D"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74CA7768"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1653C2C0"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14:paraId="2662FDD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3EB1F761"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Screens</w:t>
      </w:r>
    </w:p>
    <w:p w14:paraId="4C6C13E3" w14:textId="77777777"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14:paraId="6943C886"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6870AD72"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45BAD66A"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14:paraId="2BC07ED8"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2D3C14">
        <w:rPr>
          <w:rFonts w:ascii="Arial" w:hAnsi="Arial" w:cs="Arial"/>
        </w:rPr>
        <w:t>al insulated glass thickness = 5/8</w:t>
      </w:r>
      <w:r>
        <w:rPr>
          <w:rFonts w:ascii="Arial" w:hAnsi="Arial" w:cs="Arial"/>
        </w:rPr>
        <w:t>”</w:t>
      </w:r>
    </w:p>
    <w:p w14:paraId="12CEF23F"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28302332"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59C2F381"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27047A80" w14:textId="77777777"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14:paraId="71DC43C8" w14:textId="77777777"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14:paraId="2A215435" w14:textId="77777777"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14:paraId="5BA8352B" w14:textId="77777777"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5F0C8A23" w14:textId="77777777"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14:paraId="7F1C408B" w14:textId="77777777"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14:paraId="79E520E9" w14:textId="77777777" w:rsidR="005B29A7" w:rsidRPr="00A32219" w:rsidRDefault="005B29A7" w:rsidP="005B29A7">
      <w:pPr>
        <w:pStyle w:val="ListParagraph"/>
        <w:numPr>
          <w:ilvl w:val="3"/>
          <w:numId w:val="6"/>
        </w:numPr>
        <w:spacing w:after="0" w:line="240" w:lineRule="auto"/>
        <w:rPr>
          <w:rFonts w:ascii="Arial" w:hAnsi="Arial" w:cs="Arial"/>
          <w:b/>
        </w:rPr>
      </w:pPr>
    </w:p>
    <w:p w14:paraId="662C73C4" w14:textId="77777777"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14:paraId="52622069" w14:textId="77777777"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14:paraId="19823FCD" w14:textId="77777777"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Subsills</w:t>
      </w:r>
    </w:p>
    <w:p w14:paraId="34D66547"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14:paraId="1FF82B6A"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Subsills </w:t>
      </w:r>
      <w:r w:rsidR="005B29A7">
        <w:rPr>
          <w:rFonts w:ascii="Arial" w:hAnsi="Arial" w:cs="Arial"/>
        </w:rPr>
        <w:t>to</w:t>
      </w:r>
      <w:r>
        <w:rPr>
          <w:rFonts w:ascii="Arial" w:hAnsi="Arial" w:cs="Arial"/>
        </w:rPr>
        <w:t xml:space="preserve"> be finished to match window system</w:t>
      </w:r>
    </w:p>
    <w:p w14:paraId="0EA63416"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14:paraId="1928FAC6" w14:textId="77777777"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14:paraId="54293C0B"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14:paraId="4CF16217"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14:paraId="634CDC01" w14:textId="77777777"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14:paraId="16A0EF6D" w14:textId="77777777"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14:paraId="370DF301" w14:textId="77777777"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14:paraId="2D302F00"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14:paraId="2C87F156"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14:paraId="76423E04" w14:textId="77777777"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14:paraId="66520E1F" w14:textId="77777777"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14:paraId="74F4A00A" w14:textId="77777777"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14:paraId="67AC853C" w14:textId="77777777"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14:paraId="60803453" w14:textId="77777777"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14:paraId="316432B7" w14:textId="77777777"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14:paraId="6BFA52CC"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7D473E69" w14:textId="77777777"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14:paraId="31324E56" w14:textId="77777777" w:rsidR="00727B24" w:rsidRDefault="00727B24" w:rsidP="00727B24">
      <w:pPr>
        <w:pStyle w:val="ListParagraph"/>
        <w:spacing w:after="0" w:line="240" w:lineRule="auto"/>
        <w:ind w:left="2160"/>
        <w:rPr>
          <w:rFonts w:ascii="Arial" w:hAnsi="Arial" w:cs="Arial"/>
        </w:rPr>
      </w:pPr>
    </w:p>
    <w:p w14:paraId="71F40D62" w14:textId="77777777"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E79E3422EAD448B1B37B757CC252AA4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727B24" w:rsidRPr="00D932D0">
            <w:rPr>
              <w:rStyle w:val="PlaceholderText"/>
            </w:rPr>
            <w:t>Choose an item.</w:t>
          </w:r>
        </w:sdtContent>
      </w:sdt>
      <w:r w:rsidR="00727B24">
        <w:rPr>
          <w:rFonts w:ascii="Arial" w:hAnsi="Arial" w:cs="Arial"/>
        </w:rPr>
        <w:t xml:space="preserve"> </w:t>
      </w:r>
      <w:r>
        <w:rPr>
          <w:rFonts w:ascii="Arial" w:hAnsi="Arial" w:cs="Arial"/>
        </w:rPr>
        <w:t>anodize finish to all exposed surfaces of aluminum window units.</w:t>
      </w:r>
    </w:p>
    <w:p w14:paraId="3AB26821" w14:textId="77777777"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14:paraId="695199D2" w14:textId="77777777"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14:paraId="7A86F357" w14:textId="77777777"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14:paraId="26323995" w14:textId="77777777"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14:paraId="6FD7CF09" w14:textId="77777777" w:rsidR="00976343" w:rsidRDefault="00727B24"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17A1DF3FC5BF4F9794A56FCEA8320D8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976343">
        <w:rPr>
          <w:rFonts w:ascii="Arial" w:hAnsi="Arial" w:cs="Arial"/>
        </w:rPr>
        <w:t>(Custom colors available upon request)</w:t>
      </w:r>
    </w:p>
    <w:p w14:paraId="452E782B" w14:textId="77777777"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14:paraId="22C4D2AE" w14:textId="77777777"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14:paraId="73D31481" w14:textId="77777777"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14:paraId="03C69B05" w14:textId="77777777" w:rsidR="004F66C6" w:rsidRDefault="00727B24"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7BEDF761467B4E83A82D551231544D0E"/>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4F66C6">
        <w:rPr>
          <w:rFonts w:ascii="Arial" w:hAnsi="Arial" w:cs="Arial"/>
        </w:rPr>
        <w:t>(Custom colors available upon request)</w:t>
      </w:r>
    </w:p>
    <w:p w14:paraId="7535AF8F" w14:textId="77777777"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14:paraId="279CE940" w14:textId="77777777"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14:paraId="49AD1018" w14:textId="77777777"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14:paraId="0F4F4C60" w14:textId="77777777" w:rsidR="00BE513E" w:rsidRPr="00BE513E" w:rsidRDefault="00727B24"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70BA137A6CC34A41A6C662BA7E3B271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BE513E">
        <w:rPr>
          <w:rFonts w:ascii="Arial" w:hAnsi="Arial" w:cs="Arial"/>
        </w:rPr>
        <w:t>(Custom colors available upon request)</w:t>
      </w:r>
    </w:p>
    <w:p w14:paraId="7031C8AD" w14:textId="77777777" w:rsidR="004F66C6" w:rsidRDefault="004F66C6" w:rsidP="00DC1C3D">
      <w:pPr>
        <w:spacing w:after="0" w:line="240" w:lineRule="auto"/>
        <w:rPr>
          <w:rFonts w:ascii="Arial" w:hAnsi="Arial" w:cs="Arial"/>
        </w:rPr>
      </w:pPr>
    </w:p>
    <w:p w14:paraId="40EC91D4" w14:textId="77777777" w:rsidR="00DC1C3D" w:rsidRDefault="00DC1C3D" w:rsidP="00DC1C3D">
      <w:pPr>
        <w:spacing w:after="0" w:line="240" w:lineRule="auto"/>
        <w:rPr>
          <w:rFonts w:ascii="Arial" w:hAnsi="Arial" w:cs="Arial"/>
          <w:b/>
        </w:rPr>
      </w:pPr>
      <w:r>
        <w:rPr>
          <w:rFonts w:ascii="Arial" w:hAnsi="Arial" w:cs="Arial"/>
          <w:b/>
        </w:rPr>
        <w:t>PART 3 – EXECUTION</w:t>
      </w:r>
    </w:p>
    <w:p w14:paraId="4EA34AF4" w14:textId="77777777" w:rsidR="00DC1C3D" w:rsidRDefault="00DC1C3D" w:rsidP="00DC1C3D">
      <w:pPr>
        <w:spacing w:after="0" w:line="240" w:lineRule="auto"/>
        <w:rPr>
          <w:rFonts w:ascii="Arial" w:hAnsi="Arial" w:cs="Arial"/>
          <w:b/>
        </w:rPr>
      </w:pPr>
    </w:p>
    <w:p w14:paraId="697F63C8"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5723D422"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148E0C72"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28804111"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5B4CDFDF"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14:paraId="2F355EC8"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2D81E04B"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6A867B94"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443FD0E8"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5F3E1C96"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14:paraId="6CDB8B32"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3D77DBCD"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3A380AD5"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13047289"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2CAAAD7D"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ACE6556" w14:textId="77777777" w:rsidR="00B81766" w:rsidRDefault="00B81766" w:rsidP="00B81766">
      <w:pPr>
        <w:spacing w:after="0" w:line="240" w:lineRule="auto"/>
        <w:rPr>
          <w:rFonts w:ascii="Arial" w:hAnsi="Arial" w:cs="Arial"/>
          <w:b/>
        </w:rPr>
      </w:pPr>
    </w:p>
    <w:p w14:paraId="4B124E50" w14:textId="77777777" w:rsidR="00841063" w:rsidRDefault="00841063" w:rsidP="00B81766">
      <w:pPr>
        <w:spacing w:after="0" w:line="240" w:lineRule="auto"/>
        <w:rPr>
          <w:rFonts w:ascii="Arial" w:hAnsi="Arial" w:cs="Arial"/>
          <w:b/>
        </w:rPr>
      </w:pPr>
    </w:p>
    <w:p w14:paraId="18532423"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489D7" w14:textId="77777777" w:rsidR="002009D9" w:rsidRDefault="002009D9" w:rsidP="00CD6BC2">
      <w:pPr>
        <w:spacing w:after="0" w:line="240" w:lineRule="auto"/>
      </w:pPr>
      <w:r>
        <w:separator/>
      </w:r>
    </w:p>
  </w:endnote>
  <w:endnote w:type="continuationSeparator" w:id="0">
    <w:p w14:paraId="1C19EBAF" w14:textId="77777777" w:rsidR="002009D9" w:rsidRDefault="002009D9" w:rsidP="00CD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21B9" w14:textId="3DFA403D" w:rsidR="00CD6BC2" w:rsidRDefault="00CD6BC2">
    <w:pPr>
      <w:pStyle w:val="Footer"/>
    </w:pPr>
    <w:r>
      <w:tab/>
    </w:r>
    <w:r>
      <w:tab/>
      <w:t>Last Update: 1/22/2025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8431" w14:textId="77777777" w:rsidR="002009D9" w:rsidRDefault="002009D9" w:rsidP="00CD6BC2">
      <w:pPr>
        <w:spacing w:after="0" w:line="240" w:lineRule="auto"/>
      </w:pPr>
      <w:r>
        <w:separator/>
      </w:r>
    </w:p>
  </w:footnote>
  <w:footnote w:type="continuationSeparator" w:id="0">
    <w:p w14:paraId="61CFFCB7" w14:textId="77777777" w:rsidR="002009D9" w:rsidRDefault="002009D9" w:rsidP="00CD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0932907">
    <w:abstractNumId w:val="1"/>
  </w:num>
  <w:num w:numId="2" w16cid:durableId="200871877">
    <w:abstractNumId w:val="1"/>
  </w:num>
  <w:num w:numId="3" w16cid:durableId="557939995">
    <w:abstractNumId w:val="5"/>
  </w:num>
  <w:num w:numId="4" w16cid:durableId="585529725">
    <w:abstractNumId w:val="0"/>
  </w:num>
  <w:num w:numId="5" w16cid:durableId="70977704">
    <w:abstractNumId w:val="2"/>
  </w:num>
  <w:num w:numId="6" w16cid:durableId="1846357034">
    <w:abstractNumId w:val="3"/>
  </w:num>
  <w:num w:numId="7" w16cid:durableId="1624382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21B56"/>
    <w:rsid w:val="0003054D"/>
    <w:rsid w:val="000A79B6"/>
    <w:rsid w:val="000F01F4"/>
    <w:rsid w:val="00105E15"/>
    <w:rsid w:val="001711A1"/>
    <w:rsid w:val="001926CA"/>
    <w:rsid w:val="002009D9"/>
    <w:rsid w:val="00224327"/>
    <w:rsid w:val="00232FF6"/>
    <w:rsid w:val="00263F97"/>
    <w:rsid w:val="002D3C14"/>
    <w:rsid w:val="00310474"/>
    <w:rsid w:val="00352422"/>
    <w:rsid w:val="003A4D9B"/>
    <w:rsid w:val="00416F6A"/>
    <w:rsid w:val="0049560B"/>
    <w:rsid w:val="004B4702"/>
    <w:rsid w:val="004E0904"/>
    <w:rsid w:val="004F66C6"/>
    <w:rsid w:val="005725DA"/>
    <w:rsid w:val="005747B7"/>
    <w:rsid w:val="005B29A7"/>
    <w:rsid w:val="00616042"/>
    <w:rsid w:val="00657792"/>
    <w:rsid w:val="006A3E2E"/>
    <w:rsid w:val="006A5C05"/>
    <w:rsid w:val="007231A4"/>
    <w:rsid w:val="00727B24"/>
    <w:rsid w:val="00730C0A"/>
    <w:rsid w:val="0079264A"/>
    <w:rsid w:val="00795924"/>
    <w:rsid w:val="007A3B60"/>
    <w:rsid w:val="007A580A"/>
    <w:rsid w:val="007D1AEC"/>
    <w:rsid w:val="007D656D"/>
    <w:rsid w:val="00813D95"/>
    <w:rsid w:val="008218BE"/>
    <w:rsid w:val="00841063"/>
    <w:rsid w:val="00876090"/>
    <w:rsid w:val="00877D63"/>
    <w:rsid w:val="00884992"/>
    <w:rsid w:val="008B4C2E"/>
    <w:rsid w:val="008D52B6"/>
    <w:rsid w:val="008E5B4B"/>
    <w:rsid w:val="00976343"/>
    <w:rsid w:val="00994781"/>
    <w:rsid w:val="00A142AF"/>
    <w:rsid w:val="00A32219"/>
    <w:rsid w:val="00A41504"/>
    <w:rsid w:val="00A44A2F"/>
    <w:rsid w:val="00A462EF"/>
    <w:rsid w:val="00A57750"/>
    <w:rsid w:val="00A649FE"/>
    <w:rsid w:val="00A905AD"/>
    <w:rsid w:val="00AB1E92"/>
    <w:rsid w:val="00AB61BD"/>
    <w:rsid w:val="00AB7710"/>
    <w:rsid w:val="00AF1443"/>
    <w:rsid w:val="00B27035"/>
    <w:rsid w:val="00B36518"/>
    <w:rsid w:val="00B36E1D"/>
    <w:rsid w:val="00B81766"/>
    <w:rsid w:val="00B83F31"/>
    <w:rsid w:val="00BE513E"/>
    <w:rsid w:val="00BF1CEE"/>
    <w:rsid w:val="00BF3E7B"/>
    <w:rsid w:val="00C736AF"/>
    <w:rsid w:val="00CD6BC2"/>
    <w:rsid w:val="00D9763D"/>
    <w:rsid w:val="00DC1C3D"/>
    <w:rsid w:val="00E11526"/>
    <w:rsid w:val="00E7278D"/>
    <w:rsid w:val="00E824CB"/>
    <w:rsid w:val="00EA12EC"/>
    <w:rsid w:val="00EC03C8"/>
    <w:rsid w:val="00F105E8"/>
    <w:rsid w:val="00F76E03"/>
    <w:rsid w:val="00FA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EC64"/>
  <w15:docId w15:val="{2AC7DF5C-3574-4B49-A1B1-62A058FF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 w:type="paragraph" w:styleId="Header">
    <w:name w:val="header"/>
    <w:basedOn w:val="Normal"/>
    <w:link w:val="HeaderChar"/>
    <w:uiPriority w:val="99"/>
    <w:unhideWhenUsed/>
    <w:rsid w:val="00CD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C2"/>
  </w:style>
  <w:style w:type="paragraph" w:styleId="Footer">
    <w:name w:val="footer"/>
    <w:basedOn w:val="Normal"/>
    <w:link w:val="FooterChar"/>
    <w:uiPriority w:val="99"/>
    <w:unhideWhenUsed/>
    <w:rsid w:val="00CD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9E3422EAD448B1B37B757CC252AA44"/>
        <w:category>
          <w:name w:val="General"/>
          <w:gallery w:val="placeholder"/>
        </w:category>
        <w:types>
          <w:type w:val="bbPlcHdr"/>
        </w:types>
        <w:behaviors>
          <w:behavior w:val="content"/>
        </w:behaviors>
        <w:guid w:val="{F06D9CAA-CCED-421E-9C86-7C0A09B30A39}"/>
      </w:docPartPr>
      <w:docPartBody>
        <w:p w:rsidR="001A2A2A" w:rsidRDefault="00B20B0D" w:rsidP="00B20B0D">
          <w:pPr>
            <w:pStyle w:val="E79E3422EAD448B1B37B757CC252AA44"/>
          </w:pPr>
          <w:r w:rsidRPr="00D932D0">
            <w:rPr>
              <w:rStyle w:val="PlaceholderText"/>
            </w:rPr>
            <w:t>Choose an item.</w:t>
          </w:r>
        </w:p>
      </w:docPartBody>
    </w:docPart>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17A1DF3FC5BF4F9794A56FCEA8320D8F"/>
        <w:category>
          <w:name w:val="General"/>
          <w:gallery w:val="placeholder"/>
        </w:category>
        <w:types>
          <w:type w:val="bbPlcHdr"/>
        </w:types>
        <w:behaviors>
          <w:behavior w:val="content"/>
        </w:behaviors>
        <w:guid w:val="{1842FEBF-7B32-4C0A-AE0D-1EC74612B50E}"/>
      </w:docPartPr>
      <w:docPartBody>
        <w:p w:rsidR="0038448D" w:rsidRDefault="001A2A2A" w:rsidP="001A2A2A">
          <w:pPr>
            <w:pStyle w:val="17A1DF3FC5BF4F9794A56FCEA8320D8F"/>
          </w:pPr>
          <w:r w:rsidRPr="00D932D0">
            <w:rPr>
              <w:rStyle w:val="PlaceholderText"/>
            </w:rPr>
            <w:t>Choose an item.</w:t>
          </w:r>
        </w:p>
      </w:docPartBody>
    </w:docPart>
    <w:docPart>
      <w:docPartPr>
        <w:name w:val="7BEDF761467B4E83A82D551231544D0E"/>
        <w:category>
          <w:name w:val="General"/>
          <w:gallery w:val="placeholder"/>
        </w:category>
        <w:types>
          <w:type w:val="bbPlcHdr"/>
        </w:types>
        <w:behaviors>
          <w:behavior w:val="content"/>
        </w:behaviors>
        <w:guid w:val="{623AA187-906B-44B0-937A-B716F10782D1}"/>
      </w:docPartPr>
      <w:docPartBody>
        <w:p w:rsidR="0038448D" w:rsidRDefault="001A2A2A" w:rsidP="001A2A2A">
          <w:pPr>
            <w:pStyle w:val="7BEDF761467B4E83A82D551231544D0E"/>
          </w:pPr>
          <w:r w:rsidRPr="00D932D0">
            <w:rPr>
              <w:rStyle w:val="PlaceholderText"/>
            </w:rPr>
            <w:t>Choose an item.</w:t>
          </w:r>
        </w:p>
      </w:docPartBody>
    </w:docPart>
    <w:docPart>
      <w:docPartPr>
        <w:name w:val="70BA137A6CC34A41A6C662BA7E3B2719"/>
        <w:category>
          <w:name w:val="General"/>
          <w:gallery w:val="placeholder"/>
        </w:category>
        <w:types>
          <w:type w:val="bbPlcHdr"/>
        </w:types>
        <w:behaviors>
          <w:behavior w:val="content"/>
        </w:behaviors>
        <w:guid w:val="{93EDE613-EA38-4F0C-96DD-AEDB83F772CC}"/>
      </w:docPartPr>
      <w:docPartBody>
        <w:p w:rsidR="0038448D" w:rsidRDefault="001A2A2A" w:rsidP="001A2A2A">
          <w:pPr>
            <w:pStyle w:val="70BA137A6CC34A41A6C662BA7E3B271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AB3A33"/>
    <w:rsid w:val="00AB61BD"/>
    <w:rsid w:val="00B2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A2A"/>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AD1CE289814399C450CEA72D9EBF" ma:contentTypeVersion="11" ma:contentTypeDescription="Create a new document." ma:contentTypeScope="" ma:versionID="6387e7df8fd52d0f29252318fbb5e6f8">
  <xsd:schema xmlns:xsd="http://www.w3.org/2001/XMLSchema" xmlns:xs="http://www.w3.org/2001/XMLSchema" xmlns:p="http://schemas.microsoft.com/office/2006/metadata/properties" xmlns:ns2="1bb93967-e6c1-4be2-b926-912646ba90c5" xmlns:ns3="9d1171be-ed3f-4cbc-8f7c-81f54b6b1b45" targetNamespace="http://schemas.microsoft.com/office/2006/metadata/properties" ma:root="true" ma:fieldsID="8316669882b35a7c111b48fa78c6b770" ns2:_="" ns3:_="">
    <xsd:import namespace="1bb93967-e6c1-4be2-b926-912646ba90c5"/>
    <xsd:import namespace="9d1171be-ed3f-4cbc-8f7c-81f54b6b1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93967-e6c1-4be2-b926-912646ba9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7367fb-67b6-48e8-b101-7c44720425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171be-ed3f-4cbc-8f7c-81f54b6b1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9b97a-0603-4257-9802-06038bccaecc}" ma:internalName="TaxCatchAll" ma:showField="CatchAllData" ma:web="9d1171be-ed3f-4cbc-8f7c-81f54b6b1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1171be-ed3f-4cbc-8f7c-81f54b6b1b45" xsi:nil="true"/>
    <lcf76f155ced4ddcb4097134ff3c332f xmlns="1bb93967-e6c1-4be2-b926-912646ba90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F31283-0D6C-4B1E-BC1A-5AA109119F8C}"/>
</file>

<file path=customXml/itemProps2.xml><?xml version="1.0" encoding="utf-8"?>
<ds:datastoreItem xmlns:ds="http://schemas.openxmlformats.org/officeDocument/2006/customXml" ds:itemID="{C7B40A18-8CD5-413C-825F-A51B5AA61954}"/>
</file>

<file path=customXml/itemProps3.xml><?xml version="1.0" encoding="utf-8"?>
<ds:datastoreItem xmlns:ds="http://schemas.openxmlformats.org/officeDocument/2006/customXml" ds:itemID="{2CE329A9-7F7A-486F-A130-6D8BFA55B23E}"/>
</file>

<file path=docProps/app.xml><?xml version="1.0" encoding="utf-8"?>
<Properties xmlns="http://schemas.openxmlformats.org/officeDocument/2006/extended-properties" xmlns:vt="http://schemas.openxmlformats.org/officeDocument/2006/docPropsVTypes">
  <Template>Normal.dotm</Template>
  <TotalTime>17</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15</cp:revision>
  <dcterms:created xsi:type="dcterms:W3CDTF">2025-01-22T20:34:00Z</dcterms:created>
  <dcterms:modified xsi:type="dcterms:W3CDTF">2025-01-22T20:50:00Z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0x010100E0B4AD1CE289814399C450CEA72D9EBF</vt:lpwstr>
  </property>
</Properties>
</file>